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ABC" w:rsidRPr="00AA0ABC" w:rsidRDefault="00AA0ABC" w:rsidP="009B1C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AA0ABC" w:rsidRPr="00AA0ABC">
          <w:type w:val="continuous"/>
          <w:pgSz w:w="11906" w:h="16838"/>
          <w:pgMar w:top="851" w:right="567" w:bottom="851" w:left="1700" w:header="709" w:footer="425" w:gutter="0"/>
          <w:pgNumType w:start="1"/>
          <w:cols w:num="2" w:space="720"/>
        </w:sectPr>
      </w:pPr>
    </w:p>
    <w:p w:rsidR="00AA0ABC" w:rsidRDefault="009B1CD1" w:rsidP="00AA0A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B1CD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71260" cy="8777704"/>
            <wp:effectExtent l="0" t="0" r="0" b="4445"/>
            <wp:docPr id="2" name="Рисунок 2" descr="C:\Users\1\Desktop\правила трудового распоряд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авила трудового распорядка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84211" cy="879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CD1" w:rsidRDefault="009B1CD1" w:rsidP="00AF3A58">
      <w:pPr>
        <w:tabs>
          <w:tab w:val="left" w:pos="6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ABC" w:rsidRPr="00AA0ABC" w:rsidRDefault="00AF3A58" w:rsidP="00AA0ABC">
      <w:pPr>
        <w:tabs>
          <w:tab w:val="left" w:pos="6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bookmarkStart w:id="0" w:name="_GoBack"/>
      <w:bookmarkEnd w:id="0"/>
      <w:r w:rsidR="00AA0ABC"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AA0ABC"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приеме на работу сотрудник обязан предъявить администрации ДОУ (согласно статьи 65 ТК РФ)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паспорт или иной документ, удостоверяющий личность;</w:t>
      </w:r>
    </w:p>
    <w:p w:rsidR="00AA0ABC" w:rsidRPr="00AA0ABC" w:rsidRDefault="00AA0ABC" w:rsidP="00AA0ABC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трудовую книжку и (или) сведения о трудовой деятельности, за исключением случаев, если трудовой договор заключается впервые. Впервые принятым на работу сотрудникам   не оформляются трудовые книжки в бумажном варианте (с2021 года). Сведения об их трудовой деятельности вносятся в базу ПФР в электронном виде (ст.66.1 ТК РФ). Лица, имеющие бумажную трудовую по состоянию на 01.01.21 года, вправе потребовать от работодателя, чтобы ее приняли и продолжали заполнять в соответствии со ст. 66 ТК РФ.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личное заявление;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страховое свидетельство государственного пенсионного страхования;</w:t>
      </w:r>
    </w:p>
    <w:p w:rsidR="00AA0ABC" w:rsidRPr="00AA0ABC" w:rsidRDefault="00AA0ABC" w:rsidP="00AA0ABC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-документ, подтверждающий регистрацию в системе индивидуального(персонифицированного) учета, в том числе в форме электронного документа;</w:t>
      </w:r>
    </w:p>
    <w:p w:rsidR="00AA0ABC" w:rsidRPr="00AA0ABC" w:rsidRDefault="00AA0ABC" w:rsidP="00AA0ABC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воинского учета - для военнообязанных лиц, подлежащих призы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 на военную службу;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 об образовании, о квалификации или наличии специальных знаний, при поступлении на работу, требующую специальных знаний или подготовки;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справку о наличии (отсутствия судимости)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 – 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 Кодексом, иным федеральным законом не допускаются лица, имеющие или имевшие судимость, подвергающиеся или подвергавшиеся уголовному преследованию;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-справку о том, является или не является лицо повергнутым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административному наказанию за потребление наркотических средств или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психотропных веществ без назначения врача либо новых потенциально опасных </w:t>
      </w:r>
      <w:proofErr w:type="spellStart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которая выдана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федеральными законами не допускаются лица,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до  окончания срока, в 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течение которого лицо считается подвергнутым административному наказанию;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-заключение о предварительном медицинском осмотре (ст.49 п.9 ФЗ № 273 ФЗ-от 29.12.2012г. «Об образовании в РФ). При проведении предварительного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медицинских мероприятий в рамках предварительного или периодического осмотра. Медицинские организации, проводящие предварительные или периодические осмотры, вправе получать необходимую информацию о состоянии здоровья работника и лица, поступающего на работу, с использованием медицинской информационной системы из медицинской организации, к которой работник прикреплен для медицинского обслуживания. Лицо, поступающее на работу, вправе предоставить выписку из медицинской карты пациента, получающего медицинскую помощь в амбулаторных условиях (медицинскую карту), медицинской организации, к которой он прикреплен для медицинского обслуживания, с результатами диспансеризации (при наличии).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заключении трудового договора впервые работодателем оформляется трудовая книжка (за исключением случаев, если в соответствии с настоящим Кодексом, иным ФЗ трудовая книжка работника не оформляется). В случае, если на лицо, поступающее на работу впервые, не был открыт индивидуальный лицевой счет, работодателем предоставляются в соответствующий территориальный орган Пенсионного фонда РФ сведения, необходимые для регистрации указанного лица в системе индивидуального (персонифицированного) учета.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специфики работы может предусматриваться необходимость предъявление при заключении трудового договора дополнительные документы.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на работу без указанных документов не производится.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педагогической деятельности допускаются лица, имеющие образовательный ценз, который определяется в порядке, установленном типовым положением об образовательных учреждениях соответствующих типов и видов, утвержденными Правительством Российской Федерации.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педагогической деятельности </w:t>
      </w:r>
      <w:r w:rsidRPr="00AA0A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 допускаются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лица: 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лишенные права заниматься педагогической деятельностью в соответствии с вступившим в законную силу приговором суда; 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имеющие или имевшие судимость, подвергающиеся или подвергавшиеся уголовному преследованию (за исключением лиц, уголовное преследование в отношение которых прекращено по реабилитирующим основаниям) за преступление против жизни и здоровья, свободы, чести и 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 же против общественной безопасности;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имеющие неснятую или непогашенную судимость за умышленные тяжкие и особо тяжкие преступления;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признанные недееспособными в установленном федеральным законом порядке; 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имеющие заболевания, предусмотренные перечнем, утвержденным федеральным органом исполнительной власти, осуществляющим функции по выработке государственной политики и нормативно- правовому регулированию в области здравоохранения.</w:t>
      </w:r>
    </w:p>
    <w:p w:rsidR="00AA0ABC" w:rsidRPr="00AA0ABC" w:rsidRDefault="00AA0ABC" w:rsidP="00AA0ABC">
      <w:pPr>
        <w:tabs>
          <w:tab w:val="left" w:pos="6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на работу оформляется приказом, изданным на ос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новании заключенного трудового договора. Приказ о приеме на работу объявляется Работнику под расписку в 3-дневный срок со дня подписания трудового договора.</w:t>
      </w:r>
    </w:p>
    <w:p w:rsidR="00AA0ABC" w:rsidRPr="00AA0ABC" w:rsidRDefault="00AA0ABC" w:rsidP="00AA0ABC">
      <w:pPr>
        <w:tabs>
          <w:tab w:val="left" w:pos="6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Принимая лицо на работу или переводя его в установлен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порядке на другую, Работодатель обязан: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его с правилами внутреннего трудового распорядка;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с порученной работой, условиями оплаты тру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да, разъяснить его права и обязанности;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инструктаж по технике безопасности, производ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ственной санитарии, противопожарной охране и другим прави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 охраны труда;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с иными локальными, нормативными актами, имеющими отношение к его трудовой функции;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с коллективным договором.</w:t>
      </w:r>
    </w:p>
    <w:p w:rsidR="00AA0ABC" w:rsidRPr="00AA0ABC" w:rsidRDefault="00AA0ABC" w:rsidP="00AA0ABC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Увольнение Работника</w:t>
      </w:r>
    </w:p>
    <w:p w:rsidR="00AA0ABC" w:rsidRPr="00AA0ABC" w:rsidRDefault="00AA0ABC" w:rsidP="00AA0ABC">
      <w:pPr>
        <w:tabs>
          <w:tab w:val="left" w:pos="6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Прекращение трудового договора возможно только по основаниям, предусмотренным Трудовым Кодексом Российской Федерации.</w:t>
      </w:r>
    </w:p>
    <w:p w:rsidR="00AA0ABC" w:rsidRPr="00AA0ABC" w:rsidRDefault="00AA0ABC" w:rsidP="00AA0ABC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2.6.1.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 имеет право расторгнуть трудовой договор, за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ключенный на неопределенный срок, предупредив об этом Рабо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тодателя не менее чем за 2 недели.</w:t>
      </w:r>
    </w:p>
    <w:p w:rsidR="00AA0ABC" w:rsidRPr="00AA0ABC" w:rsidRDefault="00AA0ABC" w:rsidP="00AA0ABC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2.6.2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истечении указанного срока Работник вправе прекра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тить работу, а Работодатель обязан выдать ему трудовую книжку и произвести полный расчет. По соглашению между Работником и Работодателем трудовой договор может быть расторгнут и до ис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течения срока предупреждения.</w:t>
      </w:r>
    </w:p>
    <w:p w:rsidR="00AA0ABC" w:rsidRPr="00AA0ABC" w:rsidRDefault="00AA0ABC" w:rsidP="00AA0AB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2.6.3.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Срочный трудовой договор расторгается с истечением сро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его действия, о чем Работник должен быть предупрежден в письменном виде не менее чем за 3 дня до увольнения.</w:t>
      </w:r>
    </w:p>
    <w:p w:rsidR="00AA0ABC" w:rsidRPr="00AA0ABC" w:rsidRDefault="00AA0ABC" w:rsidP="00AA0AB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2.6.4.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Прекращение трудового договора оформляется приказом Работодателя, предоставляемым Работнику для ознакомления под расписку.</w:t>
      </w:r>
    </w:p>
    <w:p w:rsidR="00AA0ABC" w:rsidRPr="00AA0ABC" w:rsidRDefault="00AA0ABC" w:rsidP="00AA0AB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2.6.5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день увольнения Работодатель обязан выдать Работнику его тру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довую книжку с внесенной в нее записью об увольнении и произ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вести с ним окончательный расчет.</w:t>
      </w:r>
    </w:p>
    <w:p w:rsidR="00AA0ABC" w:rsidRPr="00AA0ABC" w:rsidRDefault="00AA0ABC" w:rsidP="00AA0AB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2.6.6.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Записи в трудовую книжку о причинах увольнения долж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производиться в точном соответствии с формулировкой Трудовым Кодексом Российской Федерации и со ссылкой на соответствующую статью, часть статьи и пункт статьи. Днем уволь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нения считается последний день работы.</w:t>
      </w:r>
    </w:p>
    <w:p w:rsidR="00AA0ABC" w:rsidRPr="00AA0ABC" w:rsidRDefault="00AA0ABC" w:rsidP="00AA0AB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Работника в трудовой книжке после внесенной записи об увольнении будет подтверждать согласие на все внесенные записи и их корректность.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Перевод Работника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2.7.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 может быть по его просьбе или с его согласия в случаях, установленных законодательно, переводиться на другую работу в данной организации.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2.7.1.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процедура оформляется подписанием письменного соглашения между Работодателем, оформлением приказа о переводе и записью в трудовую книжку (в случаях постоянного перевода).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Перемещение Работника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2.8.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требуется согласия Работника на перемещение его у того же Работодателя на другое рабочее место, если это не влечёт за собой изменения определённых сторонами условий трудового договора.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2.8.1.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Перемещение оформляется приказом и доводится до сведения Работника под расписку или решается обоюдным </w:t>
      </w:r>
      <w:proofErr w:type="gramStart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согласием .</w:t>
      </w:r>
      <w:proofErr w:type="gramEnd"/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Основные обязанности и права работников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Работник Учреждения обязан: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добросовестно исполнять свои трудовые обязанности, возложенные на него трудовым договором;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блюдать Правила внутреннего трудового распорядка;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трудовую дисциплину;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установленные нормы труда;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требования по охране труда и обеспечению безопасности труда;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бережно относиться к имуществу Работодателя и других работников;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своевремен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 точно выполнять распоряжения работодателя, использовать все рабочее время для про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изводительного труда;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неукоснительно сооб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щить Работодателю о возникновении ситуации, угрозу жизни и здоровью людей, сохранности имущества Работодателя;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проходить в установленные сроки медицинский осмотр 1 раз в год за счёт средств Учредителя;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блюдать санитарные нормы и правила, гигиену труда;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 заполнять и аккуратно вести установленную документацию;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нести ответственность за жизнь, физическое и психическое здоровье воспитанников, обеспечивать охрану их жизни и здоро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вья;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соблюдать санитарные правила, отвечать за воспитание и обу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чение, выполнять требования старшей медицинской сестры, связан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с охраной и укреплением здоровья воспитанников, защищать их от всех форм физического и психического насилия;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этические нормы поведения на работе. Быть вни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мательными и вежливыми с членами коллектива Учреждения и родителями (законными представителями) несовершеннолетних обучающихся;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сотрудничать с семьей по вопросам воспитания, обучения и оздоровления детей;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качественно и в срок выполнять задания и поручения, рабо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тать над повышением своего профессионального уровня;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поддерживать чистоту и порядок на рабочем месте, в слу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жебных и иных помещениях, соблюдать установленный порядок хранения документов и материальных ценностей. 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эффективно использовать персональные компьютеры, орг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технику и другое оборудование, экономно и рационально расходо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материалы и электроэнергию, другие материальные ресурсы;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использовать для выступлений и публикаций в средствах массовой информации сведений, полученных в силу служебного положения, распространение которых может нанести вред Рабо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тодателю или его Работникам.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и другим работникам запрещается: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изменять по своему усмотрению регламент образовательной деятельности и гра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фик работы;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отменять, удлинять или сокращать продолжительность образовательной деятельности и перерывов между ними.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помещениях Учреждения запрещается: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находиться в верхней одежде и головных уборах;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громко разговаривать и шуметь в коридорах;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курить на территории;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распивать спиртные напитки.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 Учреждения имеют право на: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заключение, изменение и расторжение трудового договора в порядке и на условиях, установленных Трудовым кодексом Российской Федерации;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ему работы, обусловленной трудовым договором;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рабочее место, соответствующее государственным нормативным требованиям охраны труда и условиям, предусмотренным коллективным договором; 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еженедельных выходных дней, нерабочих праздничных дней, ежегодных оплачиваемых отпусков;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полную достоверную информацию об условиях труда и требованиях охраны труда на рабочем месте;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защиту своих трудовых прав, свобод и законных интересов всеми не запрещенными законом способами;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разрешение индивидуальных и коллективных трудовых споров, включая права на забастовку </w:t>
      </w:r>
      <w:proofErr w:type="gramStart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</w:t>
      </w:r>
      <w:proofErr w:type="gramEnd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трудовым кодексом иными федеральными законами;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возмещение вреда, причиненному ему в связи с исполнением трудовых обязанностей, и компенсацию морального вреда в порядке, установленном трудовым кодексом, и иными федеральными законами; 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самостоятельное определение форм, средств и методов своей педагогической деятельности в рамках воспитательной кон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цепции Учреждения;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по своему усмотрению темпов прохождения того или иного раздела программы;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проявление творчества, инициативы;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уважение и вежливое обращение со стороны администра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воспитанников и родителей (законных представителей);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моральное и материальное поощрение по результатам свое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труда;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разряда и категории по результатам своего труда;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совмещение профессий (должностей);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рабочего места, соответствующего санитарно-ги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гиеническим нормам, нормам охраны труда, снабженного необ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ходимым оборудованием, пособиями и иными материалами;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достоверной информации от работодателя, соот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ветствующих государственных органов и общественных организаций об условиях и охране труда на рабочем месте, о существующем рис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повреждения здоровья, а также о мерах по защите от воздействия вредных и (или) опасных производственных факторов;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от выполнения работ в случае возникновения опасно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для жизни и здоровья вследствие нарушений требований ох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раны труда, за исключением случаев, предусмотренных федераль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ными законами, до устранения такой опасности;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средствами индивидуальной и коллективной за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щиты в соответствии с требованиями охраны труда за счет средств Работодателя;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безопасным методам и приемам труда за счет средств Работодателя;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профессиональную переподготовку за счет средств работо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дателя в случае ликвидации рабочего места вследствие нарушения требований охраны труда;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запрос о проведении проверки условий и охраны труда на рабочем месте органами государственного надзора и контроля за соблюдением законодательства о труде и охране труда лицами, осуществляющими государственную экспертизу условий труда, а также органами профсоюзного контроля;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обращение в органы государственной власти Российской Федерации и в органы государственной власти Республики Башкортостан, органы местного самоуправления, к Учредителю, к работода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телю, а также в профессиональные союзы, их объединения и иные полномочные представительные органы по вопросам охраны труда;</w:t>
      </w:r>
    </w:p>
    <w:p w:rsidR="00AA0ABC" w:rsidRPr="00AA0ABC" w:rsidRDefault="00AA0ABC" w:rsidP="00AA0ABC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шедшего с ним несчастного случая на производстве или профес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сионального заболевания.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Основные обязанности Работодателя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Работодатель обязан:</w:t>
      </w:r>
    </w:p>
    <w:p w:rsidR="00AA0ABC" w:rsidRPr="00AA0ABC" w:rsidRDefault="00AA0ABC" w:rsidP="00AA0ABC">
      <w:pPr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трудовое законодательство и иные нормативные правовые акты, содержащие нормы трудового права, ло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акты, условия коллективного договора, соглашений и трудовых договоров;</w:t>
      </w:r>
    </w:p>
    <w:p w:rsidR="00AA0ABC" w:rsidRPr="00AA0ABC" w:rsidRDefault="00AA0ABC" w:rsidP="00AA0ABC">
      <w:pPr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AA0ABC" w:rsidRPr="00AA0ABC" w:rsidRDefault="00AA0ABC" w:rsidP="00AA0ABC">
      <w:pPr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 выполнять предписания государственных над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зорных и контрольных органов;</w:t>
      </w:r>
    </w:p>
    <w:p w:rsidR="00AA0ABC" w:rsidRPr="00AA0ABC" w:rsidRDefault="00AA0ABC" w:rsidP="00AA0ABC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предоставлять сотрудникам работу, установленную трудо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вым договором;</w:t>
      </w:r>
    </w:p>
    <w:p w:rsidR="00AA0ABC" w:rsidRPr="00AA0ABC" w:rsidRDefault="00AA0ABC" w:rsidP="00AA0ABC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безопасность труда и создавать условия, отве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чающие требованиям охраны и гигиены труда;</w:t>
      </w:r>
    </w:p>
    <w:p w:rsidR="00AA0ABC" w:rsidRPr="00AA0ABC" w:rsidRDefault="00AA0ABC" w:rsidP="00AA0ABC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 выплачивать в полном размере причитающу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юся работникам заработную плату в сроки, установленные в соответствии с трудовым кодексом, коллективным договором, Правилами внутреннего трудового распорядка, трудовыми договорами;</w:t>
      </w:r>
    </w:p>
    <w:p w:rsidR="00AA0ABC" w:rsidRPr="00AA0ABC" w:rsidRDefault="00AA0ABC" w:rsidP="00AA0ABC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коллективные переговоры, а также заключать коллективный договор в порядке, установленном трудовом кодексом;</w:t>
      </w:r>
    </w:p>
    <w:p w:rsidR="00AA0ABC" w:rsidRPr="00AA0ABC" w:rsidRDefault="00AA0ABC" w:rsidP="00AA0ABC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предоставлять полную и достоверную информацию, необходимую для заключения коллективного договора, соглашения и контроля за их выполнением;</w:t>
      </w:r>
    </w:p>
    <w:p w:rsidR="00AA0ABC" w:rsidRPr="00AA0ABC" w:rsidRDefault="00AA0ABC" w:rsidP="00AA0ABC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знакомить Работников под роспись с принимаемыми локальными актами, непосредственно связанными с их </w:t>
      </w:r>
      <w:proofErr w:type="gramStart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 деятельностью</w:t>
      </w:r>
      <w:proofErr w:type="gramEnd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0ABC" w:rsidRPr="00AA0ABC" w:rsidRDefault="00AA0ABC" w:rsidP="00AA0ABC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своевременно выполнять предписания государственного надзора за соблюдением трудового </w:t>
      </w:r>
      <w:proofErr w:type="gramStart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 и</w:t>
      </w:r>
      <w:proofErr w:type="gramEnd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нормативных правовых актов, содержащих нормы трудового права,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</w:p>
    <w:p w:rsidR="00AA0ABC" w:rsidRPr="00AA0ABC" w:rsidRDefault="00AA0ABC" w:rsidP="00AA0ABC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рассматривать представления профсоюзной </w:t>
      </w:r>
      <w:proofErr w:type="gramStart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 о</w:t>
      </w:r>
      <w:proofErr w:type="gramEnd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принятых мерах указанным органам и представителям;</w:t>
      </w:r>
    </w:p>
    <w:p w:rsidR="00AA0ABC" w:rsidRPr="00AA0ABC" w:rsidRDefault="00AA0ABC" w:rsidP="00AA0ABC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возмещать вред, причиненной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 другими федеральными законами;</w:t>
      </w:r>
    </w:p>
    <w:p w:rsidR="00AA0ABC" w:rsidRPr="00AA0ABC" w:rsidRDefault="00AA0ABC" w:rsidP="00AA0ABC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исполнять иные обязанности, предусмотренные трудовым законодательством и иными нормативными актами, содержащими нормы трудового права, коллективным договором, соглашениями, локальными актами и трудовыми договорами;   </w:t>
      </w:r>
    </w:p>
    <w:p w:rsidR="00AA0ABC" w:rsidRPr="00AA0ABC" w:rsidRDefault="00AA0ABC" w:rsidP="00AA0ABC">
      <w:p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обязательное социальное страхование работ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ников в порядке, установленном федеральными законами;</w:t>
      </w:r>
    </w:p>
    <w:p w:rsidR="00AA0ABC" w:rsidRPr="00AA0ABC" w:rsidRDefault="00AA0ABC" w:rsidP="00AA0ABC">
      <w:pPr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  обеспечивать строгое соблюдение трудовой дисциплины;</w:t>
      </w:r>
    </w:p>
    <w:p w:rsidR="00AA0ABC" w:rsidRPr="00AA0ABC" w:rsidRDefault="00AA0ABC" w:rsidP="00AA0ABC">
      <w:p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повышению работниками своей квалифика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совершенствованию профессиональных навыков;</w:t>
      </w:r>
    </w:p>
    <w:p w:rsidR="00AA0ABC" w:rsidRPr="00AA0ABC" w:rsidRDefault="00AA0ABC" w:rsidP="00AA0ABC">
      <w:pPr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отстранять от работы и(или) не допускать к ней лицо:</w:t>
      </w:r>
    </w:p>
    <w:p w:rsidR="00AA0ABC" w:rsidRPr="00AA0ABC" w:rsidRDefault="00AA0ABC" w:rsidP="00AA0ABC">
      <w:pPr>
        <w:tabs>
          <w:tab w:val="left" w:pos="-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появившееся на работе в состоянии алкогольного, наркоти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ческого или токсического опьянения;</w:t>
      </w:r>
    </w:p>
    <w:p w:rsidR="00AA0ABC" w:rsidRPr="00AA0ABC" w:rsidRDefault="00AA0ABC" w:rsidP="00AA0ABC">
      <w:pPr>
        <w:tabs>
          <w:tab w:val="left" w:pos="-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прошедшее в установленном порядке обязательный ме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дицинский осмотр;</w:t>
      </w:r>
    </w:p>
    <w:p w:rsidR="00AA0ABC" w:rsidRPr="00AA0ABC" w:rsidRDefault="00AA0ABC" w:rsidP="00AA0ABC">
      <w:p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стремиться к созданию высококвалифицированного твор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ческого коллектива работников, обеспечивать личностное разви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тие каждого воспитанника с учетом его индивидуальных особен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ностей, склонностей, интересов и состояния здоровья.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Рабочее время и время отдыха</w:t>
      </w:r>
    </w:p>
    <w:p w:rsidR="00AA0ABC" w:rsidRPr="00AA0ABC" w:rsidRDefault="00AA0ABC" w:rsidP="00AA0ABC">
      <w:pPr>
        <w:tabs>
          <w:tab w:val="left" w:pos="6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 действующим трудовым законодательством Российской Федерации для сотрудников Учреждения устанавливается 5-дневная ра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бочая неделя продолжительностью 36 ч - для женщин, 40 ч - для мужчин, с двумя выходными днями (суббота, воскресенье). График работы сотрудников Учреждения утверждается работода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телем по согласованию с профсоюзным комитетом Учреждения. Накануне праздничных дней продолжительность рабочей смены сокращается на 1 час.</w:t>
      </w:r>
    </w:p>
    <w:p w:rsidR="00AA0ABC" w:rsidRPr="00AA0ABC" w:rsidRDefault="00AA0ABC" w:rsidP="00AA0ABC">
      <w:pPr>
        <w:tabs>
          <w:tab w:val="left" w:pos="6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ст. 112 Трудового Кодекса Российской Федерации нерабочими праздничными днями являются: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- 1,2,3,4,5,6 и 8 января - Новогодние каникулы;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- 7 января - Рождество Христово;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- 23 февраля - День защитника Отечества;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- 8 марта - Международный женский день;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- 1 мая - Праздник Весны и Труда;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- 9 мая - День Победы;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- 12 июня - День России;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- 11 октября- День Республики Башкортостан;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- 4 ноября - День народного единства;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Национальные праздники «Курбан-байрам», «Ураза-байрам», по календарю.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совпадении выходного и нерабочего праздничного дней выходной день переносится на следующий после праздничного рабочий день.</w:t>
      </w:r>
    </w:p>
    <w:p w:rsidR="00AA0ABC" w:rsidRPr="00AA0ABC" w:rsidRDefault="00AA0ABC" w:rsidP="00AA0ABC">
      <w:pPr>
        <w:tabs>
          <w:tab w:val="left" w:pos="6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5.3.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 выходные и нерабочие праздничные дни, как пра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вило, запрещается. Привлечение к работе в эти дни допускается с письменного согласия работника и с учетом мнения профсоюз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комитета Учреждения.</w:t>
      </w:r>
    </w:p>
    <w:p w:rsidR="00AA0ABC" w:rsidRPr="00AA0ABC" w:rsidRDefault="00AA0ABC" w:rsidP="00AA0ABC">
      <w:pPr>
        <w:tabs>
          <w:tab w:val="left" w:pos="6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5.4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Работникам предоставляются ежегодные отпуска с сохра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нением места работы (должности) и среднего заработка. Очеред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предоставления оплачиваемых отпусков определяется еже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годно в соответствии с графиком отпусков, утверждаемых рабо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тодателем с учетом мнения профсоюзного комитета Учреждения не позднее чем за 2 недели до наступления календарного года. О времени начала отпуска работник должен быть извещен не по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зднее чем за 2 недели до его начала. Отдельным категориям работ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ников в случаях, предусмотренных федеральными законами, еже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годный оплачиваемый отпуск предоставляется по их желанию в удобное для них время.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5.5.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Учреждения организует учет рабочего вре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мени и его использования всеми сотрудниками Учреждения. В слу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неявки на работу по болезни работник обязан срочно извес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тить об этом администрацию, а также предоставить лист времен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нетрудоспособности в первый день выхода на работу.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Поощрения за успехи в работе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6.1.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успешное и добросовестное выполнение должностных обязанностей, продолжительную и безупречную работу, выпол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нение заданий особой важности и сложности и другие успехи в труде применяются следующие виды поощрений: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объявление благодарности;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единовременное денежное вознаграждение;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объявление благодарности с денежным вознаграждением;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награждение ценным подарком;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награждение почетной грамотой;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Поощрения оформляются приказом, доводятся до сведе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Работника и заносятся в трудовую книжку и его личное дело.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AA0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Ответственность за нарушение трудовой дисциплины</w:t>
      </w:r>
    </w:p>
    <w:p w:rsidR="00AA0ABC" w:rsidRPr="00AA0ABC" w:rsidRDefault="00AA0ABC" w:rsidP="00AA0ABC">
      <w:pPr>
        <w:tabs>
          <w:tab w:val="left" w:pos="6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7.1.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совершение дисциплинарного проступка Работодатель имеет право применить следующие взыскания: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замечание;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выговор;</w:t>
      </w:r>
    </w:p>
    <w:p w:rsidR="00AA0ABC" w:rsidRPr="00AA0ABC" w:rsidRDefault="00AA0ABC" w:rsidP="00AA0ABC">
      <w:p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увольнение по соответствующим основаниям, предусмот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ренным Трудовым Кодексом Российской Федерации.</w:t>
      </w:r>
    </w:p>
    <w:p w:rsidR="00AA0ABC" w:rsidRPr="00AA0ABC" w:rsidRDefault="00AA0ABC" w:rsidP="00AA0ABC">
      <w:pPr>
        <w:tabs>
          <w:tab w:val="left" w:pos="6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7.2.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 Дисциплинарное взыскание применяется не позднее </w:t>
      </w:r>
      <w:r w:rsidRPr="00AA0ABC">
        <w:rPr>
          <w:rFonts w:ascii="Trebuchet MS" w:eastAsia="Times New Roman" w:hAnsi="Trebuchet MS" w:cs="Trebuchet MS"/>
          <w:b/>
          <w:bCs/>
          <w:sz w:val="28"/>
          <w:szCs w:val="28"/>
          <w:lang w:eastAsia="ru-RU"/>
        </w:rPr>
        <w:t xml:space="preserve">1 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сяца со дня обнаружения проступка, не считая времени болезни работника, пребывания его в отпуске, а также времени, необходи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мого на учет мнения представительного органа работников. Дис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циплинарное взыскание не может быть применено позднее </w:t>
      </w:r>
      <w:r w:rsidRPr="00AA0ABC">
        <w:rPr>
          <w:rFonts w:ascii="Trebuchet MS" w:eastAsia="Times New Roman" w:hAnsi="Trebuchet MS" w:cs="Trebuchet MS"/>
          <w:b/>
          <w:bCs/>
          <w:sz w:val="28"/>
          <w:szCs w:val="28"/>
          <w:lang w:eastAsia="ru-RU"/>
        </w:rPr>
        <w:t xml:space="preserve">6 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цев со дня совершения проступка, а по результатам ревизии, про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верки финансово-хозяйственной деятельности или аудиторской проверки - не позднее </w:t>
      </w:r>
      <w:r w:rsidRPr="00AA0ABC">
        <w:rPr>
          <w:rFonts w:ascii="Trebuchet MS" w:eastAsia="Times New Roman" w:hAnsi="Trebuchet MS" w:cs="Trebuchet MS"/>
          <w:b/>
          <w:bCs/>
          <w:sz w:val="28"/>
          <w:szCs w:val="28"/>
          <w:lang w:eastAsia="ru-RU"/>
        </w:rPr>
        <w:t xml:space="preserve">2 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 со дня его совершения. </w:t>
      </w:r>
      <w:r w:rsidRPr="00AA0ABC">
        <w:rPr>
          <w:rFonts w:ascii="Trebuchet MS" w:eastAsia="Times New Roman" w:hAnsi="Trebuchet MS" w:cs="Trebuchet MS"/>
          <w:b/>
          <w:bCs/>
          <w:sz w:val="28"/>
          <w:szCs w:val="28"/>
          <w:lang w:eastAsia="ru-RU"/>
        </w:rPr>
        <w:t xml:space="preserve">В 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сроки не включается время производства по уголовному делу.</w:t>
      </w:r>
    </w:p>
    <w:p w:rsidR="00AA0ABC" w:rsidRPr="00AA0ABC" w:rsidRDefault="00AA0ABC" w:rsidP="00AA0ABC">
      <w:pPr>
        <w:tabs>
          <w:tab w:val="left" w:pos="-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rebuchet MS" w:eastAsia="Times New Roman" w:hAnsi="Trebuchet MS" w:cs="Trebuchet MS"/>
          <w:b/>
          <w:bCs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7.3.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каждый дисциплинарный проступок может быть приме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нено только одно дисциплинарное взыскание. При наложении дис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циплинарного взыскания должны учитываться тяжесть совершен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проступка, обстоятельства, при которых он совершен, пред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шествующая работа и поведение Работника.</w:t>
      </w:r>
    </w:p>
    <w:p w:rsidR="00AA0ABC" w:rsidRPr="00AA0ABC" w:rsidRDefault="00AA0ABC" w:rsidP="00AA0ABC">
      <w:pPr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rebuchet MS" w:eastAsia="Times New Roman" w:hAnsi="Trebuchet MS" w:cs="Trebuchet MS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7.4.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о применении дисциплинарного взыскания с ука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занием мотивов его применения предъявляется Работнику под рас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писку в течение </w:t>
      </w:r>
      <w:r w:rsidRPr="00AA0ABC">
        <w:rPr>
          <w:rFonts w:ascii="Trebuchet MS" w:eastAsia="Times New Roman" w:hAnsi="Trebuchet MS" w:cs="Trebuchet MS"/>
          <w:b/>
          <w:bCs/>
          <w:sz w:val="28"/>
          <w:szCs w:val="28"/>
          <w:lang w:eastAsia="ru-RU"/>
        </w:rPr>
        <w:t xml:space="preserve">3 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со дня его издания. </w:t>
      </w:r>
      <w:r w:rsidRPr="00AA0ABC">
        <w:rPr>
          <w:rFonts w:ascii="Trebuchet MS" w:eastAsia="Times New Roman" w:hAnsi="Trebuchet MS" w:cs="Trebuchet MS"/>
          <w:b/>
          <w:bCs/>
          <w:sz w:val="28"/>
          <w:szCs w:val="28"/>
          <w:lang w:eastAsia="ru-RU"/>
        </w:rPr>
        <w:t xml:space="preserve">В 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отказа Работника подписать указанный приказ составляется соответству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ющий акт. Дисциплинированное взыскание, несмотря на отказ Работника ознакомиться с приказом, считается наложенным.</w:t>
      </w:r>
    </w:p>
    <w:p w:rsidR="00AA0ABC" w:rsidRPr="00AA0ABC" w:rsidRDefault="00AA0ABC" w:rsidP="00AA0ABC">
      <w:pPr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rebuchet MS" w:eastAsia="Times New Roman" w:hAnsi="Trebuchet MS" w:cs="Trebuchet MS"/>
          <w:b/>
          <w:bCs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7.5.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Дисциплинарное взыскание может быть обжаловано Работ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ником в государственной инспекции труда или органах по рас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смотрению индивидуальных трудовых споров.</w:t>
      </w:r>
    </w:p>
    <w:p w:rsidR="00AA0ABC" w:rsidRPr="00AA0ABC" w:rsidRDefault="00AA0ABC" w:rsidP="00AA0ABC">
      <w:pPr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rebuchet MS" w:eastAsia="Times New Roman" w:hAnsi="Trebuchet MS" w:cs="Trebuchet MS"/>
          <w:b/>
          <w:bCs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7.6.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течение </w:t>
      </w:r>
      <w:r w:rsidRPr="00AA0ABC">
        <w:rPr>
          <w:rFonts w:ascii="Trebuchet MS" w:eastAsia="Times New Roman" w:hAnsi="Trebuchet MS" w:cs="Trebuchet MS"/>
          <w:b/>
          <w:bCs/>
          <w:sz w:val="28"/>
          <w:szCs w:val="28"/>
          <w:lang w:eastAsia="ru-RU"/>
        </w:rPr>
        <w:t xml:space="preserve">1 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со дня применения дисциплинарного взыскания Работник не будет подвергнут новому взысканию, то он считается не имеющим дисциплинарного взыскания. Дисцип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линарное взыскание может быть снято до истечения </w:t>
      </w:r>
      <w:r w:rsidRPr="00AA0ABC">
        <w:rPr>
          <w:rFonts w:ascii="Trebuchet MS" w:eastAsia="Times New Roman" w:hAnsi="Trebuchet MS" w:cs="Trebuchet MS"/>
          <w:b/>
          <w:bCs/>
          <w:sz w:val="28"/>
          <w:szCs w:val="28"/>
          <w:lang w:eastAsia="ru-RU"/>
        </w:rPr>
        <w:t xml:space="preserve">1 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со дня его применения Работодателем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7.7.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Правилами внутреннего трудового распорядка должны быть ознакомлены все Работники Учреждения.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BC" w:rsidRPr="00AA0ABC" w:rsidRDefault="00AA0ABC" w:rsidP="00AA0ABC">
      <w:pPr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rebuchet MS" w:eastAsia="Times New Roman" w:hAnsi="Trebuchet MS" w:cs="Trebuchet MS"/>
          <w:b/>
          <w:bCs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Оплата труда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8.1.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Оплата труда Работников Учреждения устанавливается согласно штатному расписанию, утвержденному Работодателем, и прописывается в трудовом договоре.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8.2.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Оплата труда Работников осуществляется в соответствии с Положением об оплате труда работников и в зависимости от установленного разряда по оплате труда, в соответствии с занимаемой должностью, уровнем образования и стажем работы, а также полученным квалификационным разрядом по итогам аттестации.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8.3.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 педагогическим работникам осуществляется в зависимости от установленного количества часов по тарификации.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8.4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Тарификация на новый учебный год утверждается заведующим не позднее 5 сентября текущего года.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8.5.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Оплата труда в Учреждении производиться 2 раза в месяц - </w:t>
      </w: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текущего месяца за первую половину месяца и </w:t>
      </w: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по итогам прошедшего отчетного месяца. При каждой выплате заработной платы Работникам выдается расчетный листок.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8.6.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Оплата труда Работникам, привлекаемых к работе в выходные и праздничные дни, осуществляется в соответствии с </w:t>
      </w:r>
      <w:proofErr w:type="gramStart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 действующего</w:t>
      </w:r>
      <w:proofErr w:type="gramEnd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8.7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Оплата труда Работникам, совмещающим должности, занимающих временно отсутствующих Работников, осуществляется в соответствии с </w:t>
      </w:r>
      <w:proofErr w:type="gramStart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 действующего</w:t>
      </w:r>
      <w:proofErr w:type="gramEnd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8.8.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 устанавливаются стимулирующие выплаты, </w:t>
      </w:r>
      <w:proofErr w:type="gramStart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доплаты  в</w:t>
      </w:r>
      <w:proofErr w:type="gramEnd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 Положением  о порядке установления иных стимулирующих выплат и премирования Работников Учреждения.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Социальные гарантии, компенсации и дополнительные гарантии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9.1.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 предоставляются обязательное медицинское страхование. Листы временной </w:t>
      </w:r>
      <w:proofErr w:type="gramStart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нетрудоспособности  (</w:t>
      </w:r>
      <w:proofErr w:type="gramEnd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больничные листы) оплачиваются Работодателем в соответствии законодательством Российской Федерации.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9.2.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 в случае временной нетрудоспособности по причине болезни должен предоставить Работодателю больничный лист.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9.3.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 предоставляется добровольное медицинское страхование жизни и здоровья.    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Кодекс деловой этики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10.1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Основной принцип, которым должен руководствоваться Работник независимо от его должности, места работы - уважение к личности коллег, родителям. Взаимное соблюдение принципа уважения личности обязательно как для Работодателя в отношении Работников, так и Работников в отношении администрации.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10.2.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Работодатель обеспечивает всем Работникам равные возможности для </w:t>
      </w:r>
      <w:proofErr w:type="spellStart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самопроявления</w:t>
      </w:r>
      <w:proofErr w:type="spellEnd"/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 в процессе трудовой деятельности.    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10.3.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Запрещаются со стороны Работодателя по отношению к Работникам: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любые формы дискриминации Работников. Работодатель обязан обеспечить беспристрастное и справедливое отношение ко всем Работникам;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любые виды протекционизма, привилегий и льгот отдельным Работникам;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10.4.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Работодатель вправе требовать от Работников, чтобы они:  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руководствовались в процессе трудовой деятельности высокими нормами делового общения;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поддерживали деловые репутации имидж Работодателя.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10.5.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Работники обязаны в процессе трудовой деятельности: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себя корректно, достойно, не допуская отклонений от признанных норм делового общения;</w:t>
      </w:r>
    </w:p>
    <w:p w:rsidR="00AA0ABC" w:rsidRPr="00AA0ABC" w:rsidRDefault="00AA0ABC" w:rsidP="00AA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rebuchet MS" w:eastAsia="Times New Roman" w:hAnsi="Trebuchet MS" w:cs="Trebuchet MS"/>
          <w:sz w:val="28"/>
          <w:szCs w:val="28"/>
          <w:lang w:eastAsia="ru-RU"/>
        </w:rPr>
      </w:pPr>
      <w:r w:rsidRPr="00AA0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10.6.</w:t>
      </w:r>
      <w:r w:rsidRPr="00AA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Работодатель обязан уважать частную (личную) жизнь своих Работников, не допуская какого–либо вмешательства в нее.</w:t>
      </w:r>
    </w:p>
    <w:p w:rsidR="00B51753" w:rsidRDefault="00B51753"/>
    <w:sectPr w:rsidR="00B5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7F"/>
    <w:rsid w:val="00927453"/>
    <w:rsid w:val="009B1CD1"/>
    <w:rsid w:val="00A63D7F"/>
    <w:rsid w:val="00AA0ABC"/>
    <w:rsid w:val="00AF3A58"/>
    <w:rsid w:val="00B5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4F741-A485-4D94-8FD9-53383A8B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7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4030</Words>
  <Characters>22971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2022-12-28T07:58:00Z</dcterms:created>
  <dcterms:modified xsi:type="dcterms:W3CDTF">2022-12-28T08:00:00Z</dcterms:modified>
</cp:coreProperties>
</file>